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20D67" w14:textId="77777777" w:rsidR="006424E6" w:rsidRDefault="006424E6" w:rsidP="00653C55">
      <w:r>
        <w:t xml:space="preserve">Questions start from Q6 (Q1-Q5 are consent statements) </w:t>
      </w:r>
    </w:p>
    <w:p w14:paraId="33265900" w14:textId="0956B45D" w:rsidR="00653C55" w:rsidRDefault="00653C55" w:rsidP="00653C55">
      <w:r>
        <w:t xml:space="preserve">Please read the uploaded paper and use the same descriptive analysis they did. </w:t>
      </w:r>
    </w:p>
    <w:p w14:paraId="61313090" w14:textId="2445592B" w:rsidR="00653C55" w:rsidRDefault="00653C55" w:rsidP="00653C55">
      <w:r>
        <w:t xml:space="preserve">The uploaded </w:t>
      </w:r>
      <w:proofErr w:type="spellStart"/>
      <w:r>
        <w:t>spss</w:t>
      </w:r>
      <w:proofErr w:type="spellEnd"/>
      <w:r>
        <w:t xml:space="preserve"> data have very similar questionnaire to the (Armour et al. 202</w:t>
      </w:r>
      <w:r w:rsidR="00CC67CF">
        <w:t>0</w:t>
      </w:r>
      <w:r>
        <w:t xml:space="preserve">) paper </w:t>
      </w:r>
    </w:p>
    <w:p w14:paraId="3720DCCE" w14:textId="77777777" w:rsidR="00653C55" w:rsidRPr="0004113F" w:rsidRDefault="00653C55" w:rsidP="00653C55">
      <w:pPr>
        <w:rPr>
          <w:b/>
          <w:bCs/>
          <w:color w:val="C00000"/>
        </w:rPr>
      </w:pPr>
      <w:r w:rsidRPr="0004113F">
        <w:rPr>
          <w:b/>
          <w:bCs/>
          <w:color w:val="C00000"/>
        </w:rPr>
        <w:t xml:space="preserve">I want 4 tables </w:t>
      </w:r>
    </w:p>
    <w:p w14:paraId="02C3922C" w14:textId="77777777" w:rsidR="00653C55" w:rsidRDefault="00653C55" w:rsidP="00653C55">
      <w:pPr>
        <w:pStyle w:val="ListParagraph"/>
        <w:numPr>
          <w:ilvl w:val="0"/>
          <w:numId w:val="1"/>
        </w:numPr>
      </w:pPr>
      <w:r w:rsidRPr="00337245">
        <w:t>Demographic and menstrual characteristics</w:t>
      </w:r>
    </w:p>
    <w:p w14:paraId="23CB5277" w14:textId="77777777" w:rsidR="00653C55" w:rsidRDefault="00653C55" w:rsidP="00653C55">
      <w:pPr>
        <w:pStyle w:val="ListParagraph"/>
      </w:pPr>
      <w:r>
        <w:t>Q6 Age</w:t>
      </w:r>
    </w:p>
    <w:p w14:paraId="4A2766B7" w14:textId="77777777" w:rsidR="00653C55" w:rsidRDefault="00653C55" w:rsidP="00653C55">
      <w:pPr>
        <w:pStyle w:val="ListParagraph"/>
      </w:pPr>
      <w:r>
        <w:t>Q</w:t>
      </w:r>
      <w:proofErr w:type="gramStart"/>
      <w:r>
        <w:t>8,Q</w:t>
      </w:r>
      <w:proofErr w:type="gramEnd"/>
      <w:r>
        <w:t>9,Q10 sport category/competition level/weekly training hours</w:t>
      </w:r>
    </w:p>
    <w:p w14:paraId="649C4FE6" w14:textId="77777777" w:rsidR="00653C55" w:rsidRDefault="00653C55" w:rsidP="00653C55">
      <w:pPr>
        <w:pStyle w:val="ListParagraph"/>
      </w:pPr>
      <w:r>
        <w:t>Q11 Regular period?</w:t>
      </w:r>
    </w:p>
    <w:p w14:paraId="5BB20717" w14:textId="77777777" w:rsidR="00653C55" w:rsidRDefault="00653C55" w:rsidP="00653C55">
      <w:pPr>
        <w:pStyle w:val="ListParagraph"/>
      </w:pPr>
      <w:r>
        <w:t>Q12 pain occur?</w:t>
      </w:r>
    </w:p>
    <w:p w14:paraId="57C6E3B5" w14:textId="77777777" w:rsidR="00653C55" w:rsidRDefault="00653C55" w:rsidP="00653C55">
      <w:pPr>
        <w:pStyle w:val="ListParagraph"/>
      </w:pPr>
      <w:r>
        <w:t xml:space="preserve">Q13 Heavy or normal menstrual bleeding: </w:t>
      </w:r>
    </w:p>
    <w:p w14:paraId="041A753E" w14:textId="77777777" w:rsidR="00653C55" w:rsidRDefault="00653C55" w:rsidP="00653C55">
      <w:pPr>
        <w:pStyle w:val="ListParagraph"/>
      </w:pPr>
      <w:r>
        <w:t>Q15 pre-menstrual symptoms (PMS)</w:t>
      </w:r>
    </w:p>
    <w:p w14:paraId="061080E0" w14:textId="77777777" w:rsidR="00653C55" w:rsidRDefault="00653C55" w:rsidP="00653C55">
      <w:pPr>
        <w:pStyle w:val="ListParagraph"/>
      </w:pPr>
      <w:r>
        <w:t>Q16 use oral hormonal contraceptives?</w:t>
      </w:r>
    </w:p>
    <w:p w14:paraId="422CD170" w14:textId="77777777" w:rsidR="00653C55" w:rsidRDefault="00653C55" w:rsidP="00653C55">
      <w:pPr>
        <w:pStyle w:val="ListParagraph"/>
        <w:numPr>
          <w:ilvl w:val="0"/>
          <w:numId w:val="1"/>
        </w:numPr>
      </w:pPr>
      <w:r w:rsidRPr="00337245">
        <w:t>Impact of menstrual cycle on performance</w:t>
      </w:r>
    </w:p>
    <w:p w14:paraId="4C6B9B24" w14:textId="77777777" w:rsidR="00653C55" w:rsidRDefault="00653C55" w:rsidP="00653C55">
      <w:pPr>
        <w:pStyle w:val="ListParagraph"/>
      </w:pPr>
      <w:r>
        <w:t>Q17 MC impact on training sessions</w:t>
      </w:r>
    </w:p>
    <w:p w14:paraId="572B8BAB" w14:textId="77777777" w:rsidR="00653C55" w:rsidRDefault="00653C55" w:rsidP="00653C55">
      <w:pPr>
        <w:pStyle w:val="ListParagraph"/>
      </w:pPr>
      <w:r>
        <w:t>Q17.a MC PHASE impact on training sessions</w:t>
      </w:r>
    </w:p>
    <w:p w14:paraId="3C9A05EC" w14:textId="77777777" w:rsidR="00653C55" w:rsidRDefault="00653C55" w:rsidP="00653C55">
      <w:pPr>
        <w:pStyle w:val="ListParagraph"/>
      </w:pPr>
      <w:r>
        <w:t>Q18 Perceived negative impact: Strength/coordination/endurance/ability to maintain focus/vision/speed/energy level/concern related to bleeding through clothes/Other</w:t>
      </w:r>
    </w:p>
    <w:p w14:paraId="7BE210AA" w14:textId="77777777" w:rsidR="00653C55" w:rsidRDefault="00653C55" w:rsidP="00653C55">
      <w:pPr>
        <w:pStyle w:val="ListParagraph"/>
      </w:pPr>
      <w:r>
        <w:t>Q19 Perceived positive impact: Strength/coordination/endurance/ability to focus/speed/Other</w:t>
      </w:r>
    </w:p>
    <w:p w14:paraId="2AA6331C" w14:textId="77777777" w:rsidR="00653C55" w:rsidRDefault="00653C55" w:rsidP="00653C55">
      <w:pPr>
        <w:pStyle w:val="ListParagraph"/>
      </w:pPr>
      <w:r>
        <w:t>Q20 MC impact on game/coopetition</w:t>
      </w:r>
    </w:p>
    <w:p w14:paraId="45037BA2" w14:textId="77777777" w:rsidR="00653C55" w:rsidRDefault="00653C55" w:rsidP="00653C55">
      <w:pPr>
        <w:pStyle w:val="ListParagraph"/>
      </w:pPr>
      <w:r>
        <w:t>Q21 perceived negative impact: Strength/coordination/endurance/ability to maintain focus/vision/speed/energy level/concern related to bleeding through clothes/Other</w:t>
      </w:r>
    </w:p>
    <w:p w14:paraId="31AAD41D" w14:textId="77777777" w:rsidR="00653C55" w:rsidRDefault="00653C55" w:rsidP="00653C55">
      <w:pPr>
        <w:pStyle w:val="ListParagraph"/>
      </w:pPr>
      <w:r>
        <w:t>Q20.a Perceived positive impact: Strength/coordination/endurance/ability to focus/speed/Other</w:t>
      </w:r>
    </w:p>
    <w:p w14:paraId="01982359" w14:textId="77777777" w:rsidR="00653C55" w:rsidRDefault="00653C55" w:rsidP="00653C55">
      <w:pPr>
        <w:pStyle w:val="ListParagraph"/>
      </w:pPr>
      <w:r>
        <w:t xml:space="preserve">Q24, MC monitor? </w:t>
      </w:r>
    </w:p>
    <w:p w14:paraId="4490B365" w14:textId="77777777" w:rsidR="00653C55" w:rsidRDefault="00653C55" w:rsidP="00653C55">
      <w:pPr>
        <w:pStyle w:val="ListParagraph"/>
      </w:pPr>
      <w:proofErr w:type="gramStart"/>
      <w:r>
        <w:t>Q25</w:t>
      </w:r>
      <w:proofErr w:type="gramEnd"/>
      <w:r>
        <w:t xml:space="preserve"> do you alter training?</w:t>
      </w:r>
    </w:p>
    <w:p w14:paraId="7E3F0E05" w14:textId="77777777" w:rsidR="00653C55" w:rsidRDefault="00653C55" w:rsidP="00653C55">
      <w:pPr>
        <w:pStyle w:val="ListParagraph"/>
        <w:numPr>
          <w:ilvl w:val="0"/>
          <w:numId w:val="1"/>
        </w:numPr>
      </w:pPr>
      <w:r w:rsidRPr="00337245">
        <w:t>Discussion of menstruation</w:t>
      </w:r>
    </w:p>
    <w:p w14:paraId="5409C370" w14:textId="77777777" w:rsidR="00653C55" w:rsidRDefault="00653C55" w:rsidP="00653C55">
      <w:pPr>
        <w:pStyle w:val="ListParagraph"/>
      </w:pPr>
      <w:r>
        <w:t>Q22 speak about MC-related issues?</w:t>
      </w:r>
    </w:p>
    <w:p w14:paraId="159B6FA4" w14:textId="77777777" w:rsidR="00653C55" w:rsidRDefault="00653C55" w:rsidP="00653C55">
      <w:pPr>
        <w:pStyle w:val="ListParagraph"/>
      </w:pPr>
      <w:r>
        <w:t>Q22.a Coach gender</w:t>
      </w:r>
    </w:p>
    <w:p w14:paraId="071692CA" w14:textId="77777777" w:rsidR="00653C55" w:rsidRDefault="00653C55" w:rsidP="00653C55">
      <w:pPr>
        <w:pStyle w:val="ListParagraph"/>
      </w:pPr>
      <w:r>
        <w:t>Q22.b WHO</w:t>
      </w:r>
    </w:p>
    <w:p w14:paraId="080A094E" w14:textId="6093B7E4" w:rsidR="00653C55" w:rsidRDefault="00653C55" w:rsidP="00653C55">
      <w:pPr>
        <w:pStyle w:val="ListParagraph"/>
      </w:pPr>
      <w:r>
        <w:t>Q23 WHY</w:t>
      </w:r>
    </w:p>
    <w:p w14:paraId="1E0299BF" w14:textId="77777777" w:rsidR="00C402FC" w:rsidRDefault="00C402FC" w:rsidP="00C402FC"/>
    <w:p w14:paraId="6C6FA5D9" w14:textId="77777777" w:rsidR="00C402FC" w:rsidRDefault="00C402FC" w:rsidP="00C402FC">
      <w:pPr>
        <w:pStyle w:val="ListParagraph"/>
      </w:pPr>
      <w:r>
        <w:t>Q22.a Coach gender</w:t>
      </w:r>
    </w:p>
    <w:p w14:paraId="65B3CA21" w14:textId="3594C746" w:rsidR="00393EB5" w:rsidRDefault="00393EB5" w:rsidP="00393EB5">
      <w:pPr>
        <w:rPr>
          <w:b/>
          <w:bCs/>
          <w:color w:val="C00000"/>
        </w:rPr>
      </w:pPr>
      <w:r>
        <w:rPr>
          <w:b/>
          <w:bCs/>
          <w:color w:val="C00000"/>
        </w:rPr>
        <w:t xml:space="preserve">For </w:t>
      </w:r>
      <w:r w:rsidRPr="0004113F">
        <w:rPr>
          <w:b/>
          <w:bCs/>
          <w:color w:val="C00000"/>
        </w:rPr>
        <w:t xml:space="preserve">coach gender, I want to figure out the association between </w:t>
      </w:r>
      <w:r>
        <w:rPr>
          <w:b/>
          <w:bCs/>
          <w:color w:val="C00000"/>
        </w:rPr>
        <w:t xml:space="preserve">“No” I don’t talk about my MC </w:t>
      </w:r>
      <w:r w:rsidRPr="0004113F">
        <w:rPr>
          <w:b/>
          <w:bCs/>
          <w:color w:val="C00000"/>
        </w:rPr>
        <w:t xml:space="preserve">and </w:t>
      </w:r>
      <w:r>
        <w:rPr>
          <w:b/>
          <w:bCs/>
          <w:color w:val="C00000"/>
        </w:rPr>
        <w:t xml:space="preserve">“man” as </w:t>
      </w:r>
      <w:r w:rsidRPr="0004113F">
        <w:rPr>
          <w:b/>
          <w:bCs/>
          <w:color w:val="C00000"/>
        </w:rPr>
        <w:t xml:space="preserve">coach gender? Because it’s hypothesised that </w:t>
      </w:r>
      <w:r>
        <w:rPr>
          <w:b/>
          <w:bCs/>
          <w:color w:val="C00000"/>
        </w:rPr>
        <w:t xml:space="preserve">athlete with Man as their coach gender </w:t>
      </w:r>
      <w:r w:rsidRPr="0004113F">
        <w:rPr>
          <w:b/>
          <w:bCs/>
          <w:color w:val="C00000"/>
        </w:rPr>
        <w:t xml:space="preserve">are </w:t>
      </w:r>
      <w:r>
        <w:rPr>
          <w:b/>
          <w:bCs/>
          <w:color w:val="C00000"/>
        </w:rPr>
        <w:t>less</w:t>
      </w:r>
      <w:r w:rsidRPr="0004113F">
        <w:rPr>
          <w:b/>
          <w:bCs/>
          <w:color w:val="C00000"/>
        </w:rPr>
        <w:t xml:space="preserve"> likely to </w:t>
      </w:r>
      <w:r>
        <w:rPr>
          <w:b/>
          <w:bCs/>
          <w:color w:val="C00000"/>
        </w:rPr>
        <w:t xml:space="preserve">talk about their menstrual cycle problems </w:t>
      </w:r>
    </w:p>
    <w:p w14:paraId="494E58B9" w14:textId="7604B388" w:rsidR="00393EB5" w:rsidRDefault="00393EB5" w:rsidP="00393EB5">
      <w:pPr>
        <w:rPr>
          <w:b/>
          <w:bCs/>
          <w:color w:val="C00000"/>
        </w:rPr>
      </w:pPr>
      <w:r>
        <w:rPr>
          <w:b/>
          <w:bCs/>
          <w:color w:val="C00000"/>
        </w:rPr>
        <w:t xml:space="preserve">For </w:t>
      </w:r>
      <w:r w:rsidRPr="0004113F">
        <w:rPr>
          <w:b/>
          <w:bCs/>
          <w:color w:val="C00000"/>
        </w:rPr>
        <w:t xml:space="preserve">coach gender, I want to figure out </w:t>
      </w:r>
      <w:r>
        <w:rPr>
          <w:b/>
          <w:bCs/>
          <w:color w:val="C00000"/>
        </w:rPr>
        <w:t>how many % are male vs male</w:t>
      </w:r>
      <w:r w:rsidR="00C402FC">
        <w:rPr>
          <w:b/>
          <w:bCs/>
          <w:color w:val="C00000"/>
        </w:rPr>
        <w:t xml:space="preserve"> for </w:t>
      </w:r>
      <w:r w:rsidRPr="0004113F">
        <w:rPr>
          <w:b/>
          <w:bCs/>
          <w:color w:val="C00000"/>
        </w:rPr>
        <w:t xml:space="preserve">‘elite athletes’ </w:t>
      </w:r>
      <w:r w:rsidR="00C402FC">
        <w:rPr>
          <w:b/>
          <w:bCs/>
          <w:color w:val="C00000"/>
        </w:rPr>
        <w:t xml:space="preserve">and how many % are male vs male </w:t>
      </w:r>
      <w:r w:rsidRPr="0004113F">
        <w:rPr>
          <w:b/>
          <w:bCs/>
          <w:color w:val="C00000"/>
        </w:rPr>
        <w:t xml:space="preserve">‘none elite athletes’ </w:t>
      </w:r>
    </w:p>
    <w:p w14:paraId="182909F1" w14:textId="77777777" w:rsidR="00C402FC" w:rsidRPr="0004113F" w:rsidRDefault="00C402FC" w:rsidP="00C402FC">
      <w:r>
        <w:rPr>
          <w:b/>
          <w:bCs/>
          <w:color w:val="C00000"/>
        </w:rPr>
        <w:t xml:space="preserve">Please notice that, </w:t>
      </w:r>
      <w:r w:rsidRPr="0004113F">
        <w:t>for comparisons between levels of expertise, those competing at state,</w:t>
      </w:r>
    </w:p>
    <w:p w14:paraId="796F1859" w14:textId="77777777" w:rsidR="00C402FC" w:rsidRDefault="00C402FC" w:rsidP="00C402FC">
      <w:r w:rsidRPr="0004113F">
        <w:t>national or international level were considered ‘elite’ athletes, while those competing at club level or recreationally were considered ‘non-elite’</w:t>
      </w:r>
      <w:r>
        <w:t>.</w:t>
      </w:r>
    </w:p>
    <w:p w14:paraId="3605F835" w14:textId="77777777" w:rsidR="00C402FC" w:rsidRPr="0004113F" w:rsidRDefault="00C402FC" w:rsidP="00C402FC">
      <w:r>
        <w:t xml:space="preserve"> NO one answered state level in my data so delete it from the analysis.</w:t>
      </w:r>
    </w:p>
    <w:p w14:paraId="2D685F9E" w14:textId="77777777" w:rsidR="00C402FC" w:rsidRDefault="00C402FC" w:rsidP="00393EB5">
      <w:pPr>
        <w:rPr>
          <w:b/>
          <w:bCs/>
          <w:color w:val="C00000"/>
        </w:rPr>
      </w:pPr>
    </w:p>
    <w:p w14:paraId="27AD9588" w14:textId="77777777" w:rsidR="00393EB5" w:rsidRDefault="00393EB5" w:rsidP="00393EB5">
      <w:pPr>
        <w:rPr>
          <w:b/>
          <w:bCs/>
          <w:color w:val="C00000"/>
        </w:rPr>
      </w:pPr>
    </w:p>
    <w:p w14:paraId="1AE531CA" w14:textId="77777777" w:rsidR="00393EB5" w:rsidRDefault="00393EB5" w:rsidP="00653C55">
      <w:pPr>
        <w:rPr>
          <w:b/>
          <w:bCs/>
          <w:color w:val="C00000"/>
        </w:rPr>
      </w:pPr>
    </w:p>
    <w:p w14:paraId="489CA4A1" w14:textId="77777777" w:rsidR="00653C55" w:rsidRDefault="00653C55" w:rsidP="00653C55"/>
    <w:p w14:paraId="3C649D04" w14:textId="77777777" w:rsidR="00653C55" w:rsidRPr="0004113F" w:rsidRDefault="00653C55" w:rsidP="00653C55">
      <w:pPr>
        <w:rPr>
          <w:b/>
          <w:bCs/>
          <w:color w:val="C00000"/>
        </w:rPr>
      </w:pPr>
      <w:r w:rsidRPr="0004113F">
        <w:rPr>
          <w:b/>
          <w:bCs/>
          <w:color w:val="C00000"/>
        </w:rPr>
        <w:t xml:space="preserve">I want you to do the same as the flowing sentences from the armour </w:t>
      </w:r>
      <w:r>
        <w:rPr>
          <w:b/>
          <w:bCs/>
          <w:color w:val="C00000"/>
        </w:rPr>
        <w:t xml:space="preserve">et al. 2020 </w:t>
      </w:r>
      <w:r w:rsidRPr="0004113F">
        <w:rPr>
          <w:b/>
          <w:bCs/>
          <w:color w:val="C00000"/>
        </w:rPr>
        <w:t xml:space="preserve">paper, using my data. </w:t>
      </w:r>
    </w:p>
    <w:p w14:paraId="7AE864D6" w14:textId="0B35E586" w:rsidR="00653C55" w:rsidRDefault="00653C55" w:rsidP="00653C55">
      <w:r>
        <w:t>There was no association between heavy menstrual bleeding and anaemia (p ¼ 0.79)</w:t>
      </w:r>
      <w:r w:rsidRPr="00337245">
        <w:t xml:space="preserve"> </w:t>
      </w:r>
      <w:r>
        <w:t>while those with a history of anaemia were much more likely to use iron supplements (88.2%) than those without (44.3%) (p &lt; 0.001).</w:t>
      </w:r>
      <w:r w:rsidR="006424E6" w:rsidRPr="006424E6">
        <w:rPr>
          <w:rFonts w:ascii="Helvetica" w:hAnsi="Helvetica"/>
          <w:color w:val="505151"/>
          <w:sz w:val="21"/>
          <w:szCs w:val="21"/>
          <w:shd w:val="clear" w:color="auto" w:fill="FFFFFF"/>
        </w:rPr>
        <w:t xml:space="preserve"> </w:t>
      </w:r>
      <w:r w:rsidR="006424E6">
        <w:rPr>
          <w:rFonts w:ascii="Helvetica" w:hAnsi="Helvetica"/>
          <w:color w:val="505151"/>
          <w:sz w:val="21"/>
          <w:szCs w:val="21"/>
          <w:shd w:val="clear" w:color="auto" w:fill="FFFFFF"/>
        </w:rPr>
        <w:t>Q13+Q14</w:t>
      </w:r>
      <w:r w:rsidR="006424E6">
        <w:rPr>
          <w:rFonts w:ascii="Helvetica" w:hAnsi="Helvetica"/>
          <w:color w:val="505151"/>
          <w:sz w:val="21"/>
          <w:szCs w:val="21"/>
          <w:shd w:val="clear" w:color="auto" w:fill="FFFFFF"/>
        </w:rPr>
        <w:t>, Q14.a</w:t>
      </w:r>
    </w:p>
    <w:p w14:paraId="40716366" w14:textId="48EC553D" w:rsidR="00653C55" w:rsidRDefault="00653C55" w:rsidP="00653C55">
      <w:r>
        <w:t>There was no difference in the prevalence of heavy menstrual bleeding (p ¼ 0.16) or of anaemia (p ¼ 0.68) between elite and non-elite athletes.</w:t>
      </w:r>
      <w:r w:rsidR="006424E6" w:rsidRPr="006424E6">
        <w:rPr>
          <w:rFonts w:ascii="Helvetica" w:hAnsi="Helvetica"/>
          <w:color w:val="505151"/>
          <w:sz w:val="21"/>
          <w:szCs w:val="21"/>
          <w:shd w:val="clear" w:color="auto" w:fill="FFFFFF"/>
        </w:rPr>
        <w:t xml:space="preserve"> </w:t>
      </w:r>
      <w:r w:rsidR="006424E6">
        <w:rPr>
          <w:rFonts w:ascii="Helvetica" w:hAnsi="Helvetica"/>
          <w:color w:val="505151"/>
          <w:sz w:val="21"/>
          <w:szCs w:val="21"/>
          <w:shd w:val="clear" w:color="auto" w:fill="FFFFFF"/>
        </w:rPr>
        <w:t>Q13+Q14+Q10</w:t>
      </w:r>
    </w:p>
    <w:p w14:paraId="58FF0B0F" w14:textId="1D8A2FF1" w:rsidR="00653C55" w:rsidRDefault="00653C55" w:rsidP="00653C55">
      <w:r>
        <w:t>There was no difference (p ¼ 0.85) in the prevalence of use of contraceptives between elite versus non-elite athletes.</w:t>
      </w:r>
      <w:r w:rsidR="006424E6" w:rsidRPr="006424E6">
        <w:rPr>
          <w:rFonts w:ascii="Helvetica" w:hAnsi="Helvetica"/>
          <w:color w:val="505151"/>
          <w:sz w:val="21"/>
          <w:szCs w:val="21"/>
          <w:shd w:val="clear" w:color="auto" w:fill="FFFFFF"/>
        </w:rPr>
        <w:t xml:space="preserve"> </w:t>
      </w:r>
      <w:r w:rsidR="006424E6">
        <w:rPr>
          <w:rFonts w:ascii="Helvetica" w:hAnsi="Helvetica"/>
          <w:color w:val="505151"/>
          <w:sz w:val="21"/>
          <w:szCs w:val="21"/>
          <w:shd w:val="clear" w:color="auto" w:fill="FFFFFF"/>
        </w:rPr>
        <w:t>Q</w:t>
      </w:r>
      <w:r w:rsidR="006424E6">
        <w:rPr>
          <w:rFonts w:ascii="Helvetica" w:hAnsi="Helvetica"/>
          <w:color w:val="505151"/>
          <w:sz w:val="21"/>
          <w:szCs w:val="21"/>
          <w:shd w:val="clear" w:color="auto" w:fill="FFFFFF"/>
        </w:rPr>
        <w:t>16+Q10</w:t>
      </w:r>
    </w:p>
    <w:p w14:paraId="18BC1EB8" w14:textId="77777777" w:rsidR="006424E6" w:rsidRDefault="00653C55" w:rsidP="006424E6">
      <w:pPr>
        <w:rPr>
          <w:rFonts w:ascii="Helvetica" w:hAnsi="Helvetica"/>
          <w:color w:val="505151"/>
          <w:sz w:val="21"/>
          <w:szCs w:val="21"/>
          <w:shd w:val="clear" w:color="auto" w:fill="FFFFFF"/>
        </w:rPr>
      </w:pPr>
      <w:r>
        <w:t>There was no difference between elite and non-elite athletes in terms of perceived negative impact either during training (p ¼ 0.10) or on ‘game day’ (p ¼ 0.13).</w:t>
      </w:r>
      <w:r w:rsidR="006424E6" w:rsidRPr="006424E6">
        <w:rPr>
          <w:rFonts w:ascii="Helvetica" w:hAnsi="Helvetica"/>
          <w:color w:val="505151"/>
          <w:sz w:val="21"/>
          <w:szCs w:val="21"/>
          <w:shd w:val="clear" w:color="auto" w:fill="FFFFFF"/>
        </w:rPr>
        <w:t xml:space="preserve"> </w:t>
      </w:r>
      <w:r w:rsidR="006424E6">
        <w:rPr>
          <w:rFonts w:ascii="Helvetica" w:hAnsi="Helvetica"/>
          <w:color w:val="505151"/>
          <w:sz w:val="21"/>
          <w:szCs w:val="21"/>
          <w:shd w:val="clear" w:color="auto" w:fill="FFFFFF"/>
        </w:rPr>
        <w:t>Q10+17+Q19</w:t>
      </w:r>
    </w:p>
    <w:p w14:paraId="25F24C88" w14:textId="67B82A39" w:rsidR="00311820" w:rsidRDefault="00653C55" w:rsidP="006424E6">
      <w:r>
        <w:t>Athletes had moderate period pain, most commonly occurring every period, with a mean intensity of 5.3 (2.1) as measured by a 0–0 numeric rating scale (NRS).</w:t>
      </w:r>
      <w:r w:rsidR="006424E6" w:rsidRPr="006424E6">
        <w:rPr>
          <w:rFonts w:ascii="Helvetica" w:hAnsi="Helvetica"/>
          <w:color w:val="505151"/>
          <w:sz w:val="21"/>
          <w:szCs w:val="21"/>
          <w:shd w:val="clear" w:color="auto" w:fill="FFFFFF"/>
        </w:rPr>
        <w:t xml:space="preserve"> </w:t>
      </w:r>
      <w:r w:rsidR="006424E6">
        <w:rPr>
          <w:rFonts w:ascii="Helvetica" w:hAnsi="Helvetica"/>
          <w:color w:val="505151"/>
          <w:sz w:val="21"/>
          <w:szCs w:val="21"/>
          <w:shd w:val="clear" w:color="auto" w:fill="FFFFFF"/>
        </w:rPr>
        <w:t>Q12.a</w:t>
      </w:r>
    </w:p>
    <w:sectPr w:rsidR="00311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17DA8"/>
    <w:multiLevelType w:val="hybridMultilevel"/>
    <w:tmpl w:val="573062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Q0NTcyNDEwM7cwMbBU0lEKTi0uzszPAykwrAUAQ9UsECwAAAA="/>
  </w:docVars>
  <w:rsids>
    <w:rsidRoot w:val="006D40A0"/>
    <w:rsid w:val="00365B51"/>
    <w:rsid w:val="00393EB5"/>
    <w:rsid w:val="006424E6"/>
    <w:rsid w:val="00653C55"/>
    <w:rsid w:val="006D40A0"/>
    <w:rsid w:val="00905F5F"/>
    <w:rsid w:val="00A73D7C"/>
    <w:rsid w:val="00C402FC"/>
    <w:rsid w:val="00CC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36FDC"/>
  <w15:chartTrackingRefBased/>
  <w15:docId w15:val="{6B0BAF9F-9B9D-4D82-AC41-E6A6B98D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C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Hanouf Ahmed</dc:creator>
  <cp:keywords/>
  <dc:description/>
  <cp:lastModifiedBy>Hanouf Ahmed</cp:lastModifiedBy>
  <cp:revision>5</cp:revision>
  <dcterms:created xsi:type="dcterms:W3CDTF">2021-07-28T14:46:00Z</dcterms:created>
  <dcterms:modified xsi:type="dcterms:W3CDTF">2021-07-29T20:45:00Z</dcterms:modified>
</cp:coreProperties>
</file>